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698A6" w14:textId="1C4BEC66" w:rsidR="00B65584" w:rsidRPr="00FE0699" w:rsidRDefault="00A51C9B" w:rsidP="00F074BB">
      <w:pPr>
        <w:ind w:right="-6" w:firstLine="0"/>
        <w:jc w:val="center"/>
      </w:pPr>
      <w:r>
        <w:rPr>
          <w:noProof/>
        </w:rPr>
        <w:drawing>
          <wp:inline distT="0" distB="0" distL="0" distR="0" wp14:anchorId="125CC0C8" wp14:editId="4BA5376B">
            <wp:extent cx="532765" cy="874395"/>
            <wp:effectExtent l="0" t="0" r="635" b="1905"/>
            <wp:docPr id="1" name="Рисунок 1" descr="черно-бел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-белый вариан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F358" w14:textId="77777777" w:rsidR="00B65584" w:rsidRPr="00616A91" w:rsidRDefault="00B65584" w:rsidP="00F074BB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616A91">
        <w:rPr>
          <w:b/>
          <w:sz w:val="32"/>
          <w:szCs w:val="32"/>
        </w:rPr>
        <w:t>ДУМА</w:t>
      </w:r>
    </w:p>
    <w:p w14:paraId="46A6450B" w14:textId="77777777" w:rsidR="00B65584" w:rsidRDefault="00B65584" w:rsidP="00F074BB">
      <w:pPr>
        <w:spacing w:line="100" w:lineRule="atLeast"/>
        <w:ind w:firstLine="0"/>
        <w:jc w:val="center"/>
        <w:rPr>
          <w:b/>
          <w:sz w:val="32"/>
          <w:szCs w:val="32"/>
        </w:rPr>
      </w:pPr>
      <w:r w:rsidRPr="00616A91">
        <w:rPr>
          <w:b/>
          <w:sz w:val="32"/>
          <w:szCs w:val="32"/>
        </w:rPr>
        <w:t>НОВОУРАЛЬСКОГО ГОРОДСКОГО ОКРУГА</w:t>
      </w:r>
    </w:p>
    <w:p w14:paraId="73B39B2C" w14:textId="5187BB23" w:rsidR="00B65584" w:rsidRPr="00616A91" w:rsidRDefault="00A51C9B" w:rsidP="00F074BB">
      <w:pPr>
        <w:spacing w:line="100" w:lineRule="atLeast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B5C6ED5" wp14:editId="7D737621">
            <wp:extent cx="6289675" cy="558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4E191" w14:textId="77777777" w:rsidR="00B65584" w:rsidRPr="00FD7F63" w:rsidRDefault="00B65584" w:rsidP="00F074BB">
      <w:pPr>
        <w:ind w:firstLine="0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</w:r>
      <w:r>
        <w:rPr>
          <w:b/>
          <w:spacing w:val="20"/>
          <w:sz w:val="34"/>
          <w:szCs w:val="34"/>
        </w:rPr>
        <w:tab/>
        <w:t xml:space="preserve">          </w:t>
      </w:r>
      <w:proofErr w:type="gramStart"/>
      <w:r w:rsidRPr="00FD7F63">
        <w:rPr>
          <w:b/>
          <w:spacing w:val="20"/>
          <w:sz w:val="24"/>
          <w:szCs w:val="24"/>
        </w:rPr>
        <w:t>проект</w:t>
      </w:r>
      <w:proofErr w:type="gramEnd"/>
    </w:p>
    <w:p w14:paraId="6F5E57CE" w14:textId="77777777" w:rsidR="00B65584" w:rsidRPr="00935170" w:rsidRDefault="00B65584" w:rsidP="00F074BB">
      <w:pPr>
        <w:ind w:firstLine="0"/>
        <w:jc w:val="center"/>
        <w:rPr>
          <w:b/>
          <w:spacing w:val="20"/>
          <w:sz w:val="34"/>
          <w:szCs w:val="34"/>
        </w:rPr>
      </w:pPr>
      <w:r w:rsidRPr="00935170">
        <w:rPr>
          <w:b/>
          <w:spacing w:val="20"/>
          <w:sz w:val="34"/>
          <w:szCs w:val="34"/>
        </w:rPr>
        <w:t>РЕШЕНИЕ</w:t>
      </w:r>
    </w:p>
    <w:p w14:paraId="115B7BC4" w14:textId="77777777" w:rsidR="009E5C57" w:rsidRDefault="009E5C57" w:rsidP="00F074BB">
      <w:pPr>
        <w:ind w:firstLine="0"/>
      </w:pPr>
    </w:p>
    <w:p w14:paraId="7DA7C07A" w14:textId="77777777" w:rsidR="00B65584" w:rsidRDefault="00B65584" w:rsidP="00F074BB">
      <w:pPr>
        <w:ind w:firstLine="0"/>
      </w:pPr>
      <w:r>
        <w:t>_________</w:t>
      </w:r>
      <w:r w:rsidRPr="00616A91">
        <w:t>____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9E5C57">
        <w:t xml:space="preserve">       </w:t>
      </w:r>
      <w:r>
        <w:t>№ ___________</w:t>
      </w:r>
    </w:p>
    <w:p w14:paraId="279003F4" w14:textId="77777777" w:rsidR="00B65584" w:rsidRDefault="00B65584" w:rsidP="00F074BB"/>
    <w:p w14:paraId="708C3BE4" w14:textId="77777777" w:rsidR="00FE16EA" w:rsidRDefault="00FE16EA" w:rsidP="00F074BB"/>
    <w:p w14:paraId="6F6EB07E" w14:textId="2E980DBE" w:rsidR="0038118E" w:rsidRPr="00633E99" w:rsidRDefault="00FE16EA" w:rsidP="00FE16EA">
      <w:pPr>
        <w:jc w:val="center"/>
        <w:rPr>
          <w:b/>
          <w:bCs/>
          <w:i/>
          <w:iCs/>
          <w:sz w:val="26"/>
          <w:szCs w:val="26"/>
        </w:rPr>
      </w:pPr>
      <w:r w:rsidRPr="00633E99">
        <w:rPr>
          <w:b/>
          <w:bCs/>
          <w:i/>
          <w:iCs/>
          <w:sz w:val="26"/>
          <w:szCs w:val="26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633E99">
        <w:rPr>
          <w:b/>
          <w:bCs/>
          <w:i/>
          <w:iCs/>
          <w:sz w:val="26"/>
          <w:szCs w:val="26"/>
        </w:rPr>
        <w:t>Новоуральского</w:t>
      </w:r>
      <w:proofErr w:type="spellEnd"/>
      <w:r w:rsidRPr="00633E99">
        <w:rPr>
          <w:b/>
          <w:bCs/>
          <w:i/>
          <w:iCs/>
          <w:sz w:val="26"/>
          <w:szCs w:val="26"/>
        </w:rPr>
        <w:t xml:space="preserve"> городского округа</w:t>
      </w:r>
    </w:p>
    <w:p w14:paraId="2D483F09" w14:textId="77777777" w:rsidR="00FE16EA" w:rsidRPr="00633E99" w:rsidRDefault="00FE16EA" w:rsidP="00FE16EA">
      <w:pPr>
        <w:jc w:val="center"/>
        <w:rPr>
          <w:sz w:val="26"/>
          <w:szCs w:val="26"/>
        </w:rPr>
      </w:pPr>
    </w:p>
    <w:p w14:paraId="6680F38C" w14:textId="77777777" w:rsidR="00FE16EA" w:rsidRPr="00633E99" w:rsidRDefault="00FE16EA" w:rsidP="00FE16EA">
      <w:pPr>
        <w:jc w:val="center"/>
        <w:rPr>
          <w:sz w:val="26"/>
          <w:szCs w:val="26"/>
        </w:rPr>
      </w:pPr>
    </w:p>
    <w:p w14:paraId="1D714FE0" w14:textId="385F6595" w:rsidR="00FE16EA" w:rsidRPr="00633E99" w:rsidRDefault="00FE16EA" w:rsidP="0038118E">
      <w:pPr>
        <w:rPr>
          <w:sz w:val="26"/>
          <w:szCs w:val="26"/>
        </w:rPr>
      </w:pPr>
      <w:r w:rsidRPr="00633E99">
        <w:rPr>
          <w:sz w:val="26"/>
          <w:szCs w:val="26"/>
        </w:rPr>
        <w:t xml:space="preserve">В соответствии с Федеральным </w:t>
      </w:r>
      <w:hyperlink r:id="rId9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{КонсультантПлюс}" w:history="1">
        <w:r w:rsidRPr="00633E99">
          <w:rPr>
            <w:sz w:val="26"/>
            <w:szCs w:val="26"/>
          </w:rPr>
          <w:t>законом</w:t>
        </w:r>
      </w:hyperlink>
      <w:r w:rsidRPr="00633E99">
        <w:rPr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 w:tooltip="&quot;Земельный кодекс Российской Федерации&quot; от 25.10.2001 N 136-ФЗ (ред. от 08.08.2024) (с изм. и доп., вступ. в силу с 01.09.2024){КонсультантПлюс}" w:history="1">
        <w:r w:rsidRPr="00633E99">
          <w:rPr>
            <w:sz w:val="26"/>
            <w:szCs w:val="26"/>
          </w:rPr>
          <w:t>статьей 72</w:t>
        </w:r>
      </w:hyperlink>
      <w:r w:rsidRPr="00633E99">
        <w:rPr>
          <w:sz w:val="26"/>
          <w:szCs w:val="26"/>
        </w:rPr>
        <w:t xml:space="preserve"> Земельного кодекса Российской Федерации, Федеральным </w:t>
      </w:r>
      <w:hyperlink r:id="rId11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{КонсультантПлюс}" w:history="1">
        <w:r w:rsidRPr="00633E99">
          <w:rPr>
            <w:sz w:val="26"/>
            <w:szCs w:val="26"/>
          </w:rPr>
          <w:t>законом</w:t>
        </w:r>
      </w:hyperlink>
      <w:r w:rsidRPr="00633E99">
        <w:rPr>
          <w:sz w:val="26"/>
          <w:szCs w:val="26"/>
        </w:rPr>
        <w:t xml:space="preserve"> от 31 июля 2020 года N 248-ФЗ "О государственном контроле (надзоре) и муниципальном контроле в Российской Федерации", Уставом </w:t>
      </w:r>
      <w:proofErr w:type="spellStart"/>
      <w:r w:rsidRPr="00633E99">
        <w:rPr>
          <w:sz w:val="26"/>
          <w:szCs w:val="26"/>
        </w:rPr>
        <w:t>Новоуральского</w:t>
      </w:r>
      <w:proofErr w:type="spellEnd"/>
      <w:r w:rsidRPr="00633E99">
        <w:rPr>
          <w:sz w:val="26"/>
          <w:szCs w:val="26"/>
        </w:rPr>
        <w:t xml:space="preserve"> городского округа, Дума </w:t>
      </w:r>
      <w:proofErr w:type="spellStart"/>
      <w:r w:rsidRPr="00633E99">
        <w:rPr>
          <w:sz w:val="26"/>
          <w:szCs w:val="26"/>
        </w:rPr>
        <w:t>Новоуральского</w:t>
      </w:r>
      <w:proofErr w:type="spellEnd"/>
      <w:r w:rsidRPr="00633E99">
        <w:rPr>
          <w:sz w:val="26"/>
          <w:szCs w:val="26"/>
        </w:rPr>
        <w:t xml:space="preserve"> городского округа</w:t>
      </w:r>
    </w:p>
    <w:p w14:paraId="365E7D12" w14:textId="77777777" w:rsidR="00180958" w:rsidRPr="00633E99" w:rsidRDefault="00180958" w:rsidP="0038118E">
      <w:pPr>
        <w:rPr>
          <w:b/>
          <w:sz w:val="26"/>
          <w:szCs w:val="26"/>
        </w:rPr>
      </w:pPr>
    </w:p>
    <w:p w14:paraId="61F0DE60" w14:textId="77777777" w:rsidR="0038118E" w:rsidRPr="00633E99" w:rsidRDefault="0038118E" w:rsidP="0038118E">
      <w:pPr>
        <w:rPr>
          <w:b/>
          <w:sz w:val="26"/>
          <w:szCs w:val="26"/>
        </w:rPr>
      </w:pPr>
      <w:r w:rsidRPr="00633E99">
        <w:rPr>
          <w:b/>
          <w:sz w:val="26"/>
          <w:szCs w:val="26"/>
        </w:rPr>
        <w:t>РЕШИЛА:</w:t>
      </w:r>
    </w:p>
    <w:p w14:paraId="708FE39C" w14:textId="77777777" w:rsidR="00180958" w:rsidRPr="00633E99" w:rsidRDefault="00180958" w:rsidP="0038118E">
      <w:pPr>
        <w:rPr>
          <w:b/>
          <w:sz w:val="26"/>
          <w:szCs w:val="26"/>
        </w:rPr>
      </w:pPr>
    </w:p>
    <w:p w14:paraId="1D1E81B6" w14:textId="1EEB9C58" w:rsidR="007B11B9" w:rsidRPr="00633E99" w:rsidRDefault="007B11B9" w:rsidP="00D57C7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 xml:space="preserve">1. Внести в </w:t>
      </w:r>
      <w:hyperlink r:id="rId12" w:tooltip="Решение Первоуральской городской Думы от 30.09.2021 N 472 (ред. от 28.09.2023) &quot;Об утверждении Положения о порядке осуществления муниципального земельного контроля на территории городского округа Первоуральск&quot;------------ Недействующая редакция{КонсультантПлюс" w:history="1">
        <w:r w:rsidRPr="00633E99">
          <w:rPr>
            <w:sz w:val="26"/>
            <w:szCs w:val="26"/>
          </w:rPr>
          <w:t>Положение</w:t>
        </w:r>
      </w:hyperlink>
      <w:r w:rsidRPr="00633E99">
        <w:rPr>
          <w:sz w:val="26"/>
          <w:szCs w:val="26"/>
        </w:rPr>
        <w:t xml:space="preserve"> </w:t>
      </w:r>
      <w:r w:rsidR="00440277" w:rsidRPr="00633E99">
        <w:rPr>
          <w:sz w:val="26"/>
          <w:szCs w:val="26"/>
        </w:rPr>
        <w:t>о</w:t>
      </w:r>
      <w:r w:rsidRPr="00633E99">
        <w:rPr>
          <w:sz w:val="26"/>
          <w:szCs w:val="26"/>
        </w:rPr>
        <w:t xml:space="preserve"> муниципальном земельном контроле на территории </w:t>
      </w:r>
      <w:proofErr w:type="spellStart"/>
      <w:r w:rsidRPr="00633E99">
        <w:rPr>
          <w:sz w:val="26"/>
          <w:szCs w:val="26"/>
        </w:rPr>
        <w:t>Новоуральского</w:t>
      </w:r>
      <w:proofErr w:type="spellEnd"/>
      <w:r w:rsidRPr="00633E99">
        <w:rPr>
          <w:sz w:val="26"/>
          <w:szCs w:val="26"/>
        </w:rPr>
        <w:t xml:space="preserve"> городского округа</w:t>
      </w:r>
      <w:r w:rsidR="00440277" w:rsidRPr="00633E99">
        <w:rPr>
          <w:sz w:val="26"/>
          <w:szCs w:val="26"/>
        </w:rPr>
        <w:t>, утвержденное р</w:t>
      </w:r>
      <w:r w:rsidRPr="00633E99">
        <w:rPr>
          <w:sz w:val="26"/>
          <w:szCs w:val="26"/>
        </w:rPr>
        <w:t xml:space="preserve">ешением Думы </w:t>
      </w:r>
      <w:proofErr w:type="spellStart"/>
      <w:r w:rsidRPr="00633E99">
        <w:rPr>
          <w:sz w:val="26"/>
          <w:szCs w:val="26"/>
        </w:rPr>
        <w:t>Новоуральского</w:t>
      </w:r>
      <w:proofErr w:type="spellEnd"/>
      <w:r w:rsidRPr="00633E99">
        <w:rPr>
          <w:sz w:val="26"/>
          <w:szCs w:val="26"/>
        </w:rPr>
        <w:t xml:space="preserve"> городского округа от 25 августа 2021 года N 82 (</w:t>
      </w:r>
      <w:r w:rsidR="00275270" w:rsidRPr="00633E99">
        <w:rPr>
          <w:sz w:val="26"/>
          <w:szCs w:val="26"/>
        </w:rPr>
        <w:t>в ред</w:t>
      </w:r>
      <w:r w:rsidR="00440277" w:rsidRPr="00633E99">
        <w:rPr>
          <w:sz w:val="26"/>
          <w:szCs w:val="26"/>
        </w:rPr>
        <w:t>акции</w:t>
      </w:r>
      <w:r w:rsidR="00275270" w:rsidRPr="00633E99">
        <w:rPr>
          <w:sz w:val="26"/>
          <w:szCs w:val="26"/>
        </w:rPr>
        <w:t xml:space="preserve"> </w:t>
      </w:r>
      <w:r w:rsidR="00440277" w:rsidRPr="00633E99">
        <w:rPr>
          <w:sz w:val="26"/>
          <w:szCs w:val="26"/>
        </w:rPr>
        <w:t>р</w:t>
      </w:r>
      <w:r w:rsidR="00275270" w:rsidRPr="00633E99">
        <w:rPr>
          <w:sz w:val="26"/>
          <w:szCs w:val="26"/>
        </w:rPr>
        <w:t xml:space="preserve">ешений Думы </w:t>
      </w:r>
      <w:proofErr w:type="spellStart"/>
      <w:r w:rsidR="00275270" w:rsidRPr="00633E99">
        <w:rPr>
          <w:sz w:val="26"/>
          <w:szCs w:val="26"/>
        </w:rPr>
        <w:t>Новоуральского</w:t>
      </w:r>
      <w:proofErr w:type="spellEnd"/>
      <w:r w:rsidR="00275270" w:rsidRPr="00633E99">
        <w:rPr>
          <w:sz w:val="26"/>
          <w:szCs w:val="26"/>
        </w:rPr>
        <w:t xml:space="preserve"> городского округа от 15.12.2021 </w:t>
      </w:r>
      <w:hyperlink r:id="rId13" w:history="1">
        <w:r w:rsidR="00275270" w:rsidRPr="00633E99">
          <w:rPr>
            <w:sz w:val="26"/>
            <w:szCs w:val="26"/>
          </w:rPr>
          <w:t>N 146</w:t>
        </w:r>
      </w:hyperlink>
      <w:r w:rsidR="00275270" w:rsidRPr="00633E99">
        <w:rPr>
          <w:sz w:val="26"/>
          <w:szCs w:val="26"/>
        </w:rPr>
        <w:t xml:space="preserve">, от 24.02.2022 </w:t>
      </w:r>
      <w:hyperlink r:id="rId14" w:history="1">
        <w:r w:rsidR="00275270" w:rsidRPr="00633E99">
          <w:rPr>
            <w:sz w:val="26"/>
            <w:szCs w:val="26"/>
          </w:rPr>
          <w:t>N 27</w:t>
        </w:r>
      </w:hyperlink>
      <w:r w:rsidR="00275270" w:rsidRPr="00633E99">
        <w:rPr>
          <w:sz w:val="26"/>
          <w:szCs w:val="26"/>
        </w:rPr>
        <w:t xml:space="preserve">, от 31.05.2023 </w:t>
      </w:r>
      <w:hyperlink r:id="rId15" w:history="1">
        <w:r w:rsidR="00275270" w:rsidRPr="00633E99">
          <w:rPr>
            <w:sz w:val="26"/>
            <w:szCs w:val="26"/>
          </w:rPr>
          <w:t>N 51</w:t>
        </w:r>
      </w:hyperlink>
      <w:r w:rsidR="00275270" w:rsidRPr="00633E99">
        <w:rPr>
          <w:sz w:val="26"/>
          <w:szCs w:val="26"/>
        </w:rPr>
        <w:t xml:space="preserve">, от 27.09.2023 </w:t>
      </w:r>
      <w:hyperlink r:id="rId16" w:history="1">
        <w:r w:rsidR="00275270" w:rsidRPr="00633E99">
          <w:rPr>
            <w:sz w:val="26"/>
            <w:szCs w:val="26"/>
          </w:rPr>
          <w:t>N 86</w:t>
        </w:r>
      </w:hyperlink>
      <w:r w:rsidR="00275270" w:rsidRPr="00633E99">
        <w:rPr>
          <w:sz w:val="26"/>
          <w:szCs w:val="26"/>
        </w:rPr>
        <w:t>, от 31.01.2024</w:t>
      </w:r>
      <w:r w:rsidR="005F2404" w:rsidRPr="00633E99">
        <w:rPr>
          <w:sz w:val="26"/>
          <w:szCs w:val="26"/>
        </w:rPr>
        <w:t xml:space="preserve">, от 29.01.2025 </w:t>
      </w:r>
      <w:hyperlink r:id="rId17" w:history="1">
        <w:r w:rsidR="005F2404" w:rsidRPr="00633E99">
          <w:rPr>
            <w:sz w:val="26"/>
            <w:szCs w:val="26"/>
          </w:rPr>
          <w:t>N 2</w:t>
        </w:r>
      </w:hyperlink>
      <w:r w:rsidRPr="00633E99">
        <w:rPr>
          <w:sz w:val="26"/>
          <w:szCs w:val="26"/>
        </w:rPr>
        <w:t>), следующие изменения:</w:t>
      </w:r>
    </w:p>
    <w:p w14:paraId="1EAF5F83" w14:textId="5B1B5E2F" w:rsidR="00D57C76" w:rsidRPr="00633E99" w:rsidRDefault="007B11B9" w:rsidP="00D57C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="00D57C76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подпункт 1 пункта 5 изложить в следующей редакции</w:t>
      </w:r>
      <w:r w:rsidR="00625E52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6659383B" w14:textId="4FD9B0C9" w:rsidR="00D57C76" w:rsidRPr="001E70EF" w:rsidRDefault="00D57C76" w:rsidP="001E70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5E52">
        <w:rPr>
          <w:rFonts w:ascii="Times New Roman" w:hAnsi="Times New Roman" w:cs="Times New Roman"/>
          <w:sz w:val="26"/>
          <w:szCs w:val="26"/>
          <w:lang w:eastAsia="ru-RU"/>
        </w:rPr>
        <w:t xml:space="preserve">«1) соблюдение юридическими лицами, индивидуальными предпринимателями, гражданами (далее - контролируемые </w:t>
      </w:r>
      <w:proofErr w:type="gramStart"/>
      <w:r w:rsidRPr="00625E52">
        <w:rPr>
          <w:rFonts w:ascii="Times New Roman" w:hAnsi="Times New Roman" w:cs="Times New Roman"/>
          <w:sz w:val="26"/>
          <w:szCs w:val="26"/>
          <w:lang w:eastAsia="ru-RU"/>
        </w:rPr>
        <w:t>лица)  обязательных</w:t>
      </w:r>
      <w:proofErr w:type="gramEnd"/>
      <w:r w:rsidRPr="00625E52">
        <w:rPr>
          <w:rFonts w:ascii="Times New Roman" w:hAnsi="Times New Roman" w:cs="Times New Roman"/>
          <w:sz w:val="26"/>
          <w:szCs w:val="26"/>
          <w:lang w:eastAsia="ru-RU"/>
        </w:rPr>
        <w:t xml:space="preserve"> требований к использованию и охране земель в отношении объектов земельных отношений, за нарушение которых законодательством предусмотрена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административная ответственность;»</w:t>
      </w:r>
      <w:r w:rsidR="00440277" w:rsidRPr="001E70E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8B45C18" w14:textId="780ABB7C" w:rsidR="001E70EF" w:rsidRDefault="00D57C76" w:rsidP="00D57C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2) </w:t>
      </w:r>
      <w:r w:rsidR="001E70EF">
        <w:rPr>
          <w:rFonts w:ascii="Times New Roman" w:hAnsi="Times New Roman" w:cs="Times New Roman"/>
          <w:sz w:val="26"/>
          <w:szCs w:val="26"/>
          <w:lang w:eastAsia="ru-RU"/>
        </w:rPr>
        <w:t>пункт 14 изложить в следующей редакции:</w:t>
      </w:r>
    </w:p>
    <w:p w14:paraId="4E9B839F" w14:textId="1621908C" w:rsidR="001E70EF" w:rsidRDefault="001E70EF" w:rsidP="001E70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«14. К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среднего риска относятся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 xml:space="preserve"> объекты земельных отношений, в отношении которых в течение одного года, предшествовавшего дате принятия решения об отнесении объекта земельных отношений к категории риска, органом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при осуществлении муниципального земельного контроля было выявлено нарушение обязательных требований к использованию и охране объектов земельных отношений, связанное с использованием объекта земельных отношений не по целевому назначению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(или) не в соответствии с его разрешенным использованием и такое нарушение не было устранено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F153817" w14:textId="5D750134" w:rsidR="001E70EF" w:rsidRPr="001E70EF" w:rsidRDefault="001E70EF" w:rsidP="001E70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умеренного риска относятся </w:t>
      </w:r>
      <w:bookmarkStart w:id="0" w:name="_GoBack"/>
      <w:r w:rsidRPr="001E70EF">
        <w:rPr>
          <w:rFonts w:ascii="Times New Roman" w:hAnsi="Times New Roman" w:cs="Times New Roman"/>
          <w:sz w:val="26"/>
          <w:szCs w:val="26"/>
          <w:lang w:eastAsia="ru-RU"/>
        </w:rPr>
        <w:t xml:space="preserve">объекты земельных отношений, в отношении которых в течение одного года, предшествовавшего дате принятия решения об отнесении объекта земельных отношений к категории риска, органом </w:t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контроля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при осуществлении муниципального земельного контроля было выявлено нарушение обязательных требований к использованию и охране объектов земельных отношений, связанное с самовольным занятием земельного участка или части земельного участка, в том числе использованием земельного участка лицом, не имеющим предусмотренных законодательством Российской Федерации прав на указанный земельный участок и такое нарушение не было устранено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CFDFF3A" w14:textId="1F1A418A" w:rsidR="001E70EF" w:rsidRDefault="001E70EF" w:rsidP="00D57C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3) </w:t>
      </w:r>
      <w:r w:rsidR="007B11B9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25E52">
        <w:rPr>
          <w:rFonts w:ascii="Times New Roman" w:hAnsi="Times New Roman" w:cs="Times New Roman"/>
          <w:sz w:val="26"/>
          <w:szCs w:val="26"/>
          <w:lang w:eastAsia="ru-RU"/>
        </w:rPr>
        <w:t>дополнить</w:t>
      </w:r>
      <w:r w:rsidR="00625E5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пункт 15 частью второй следующего содержания:</w:t>
      </w:r>
    </w:p>
    <w:p w14:paraId="18D2F24D" w14:textId="77777777" w:rsidR="00B41834" w:rsidRPr="00625E52" w:rsidRDefault="001E70EF" w:rsidP="00625E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1E70EF">
        <w:rPr>
          <w:rFonts w:ascii="Times New Roman" w:hAnsi="Times New Roman" w:cs="Times New Roman"/>
          <w:sz w:val="26"/>
          <w:szCs w:val="26"/>
        </w:rPr>
        <w:t>В случае выявления органом</w:t>
      </w:r>
      <w:r w:rsidRPr="001E70EF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Pr="001E70EF">
        <w:rPr>
          <w:rFonts w:ascii="Times New Roman" w:hAnsi="Times New Roman" w:cs="Times New Roman"/>
          <w:sz w:val="26"/>
          <w:szCs w:val="26"/>
        </w:rPr>
        <w:t xml:space="preserve"> в течение одного года со дня 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вынесения решения об отнесении объекта земельных отношений к определенной категории риска отсутствия соответствующего нарушения обязательных требований к использованию и охране объектов земельных отношений, такой объект земельных отношений подлежит отнесению к категории низкого риска.</w:t>
      </w:r>
      <w:r w:rsidRPr="00625E52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3662E91A" w14:textId="0603A1BE" w:rsidR="007B11B9" w:rsidRPr="00633E99" w:rsidRDefault="00625E52" w:rsidP="00625E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4) </w:t>
      </w:r>
      <w:hyperlink r:id="rId18" w:tooltip="Решение Первоуральской городской Думы от 30.09.2021 N 472 (ред. от 28.09.2023) &quot;Об утверждении Положения о порядке осуществления муниципального земельного контроля на территории городского округа Первоуральск&quot;------------ Недействующая редакция{КонсультантПлюс" w:history="1">
        <w:r w:rsidR="007B11B9" w:rsidRPr="00633E99">
          <w:rPr>
            <w:rFonts w:ascii="Times New Roman" w:hAnsi="Times New Roman" w:cs="Times New Roman"/>
            <w:sz w:val="26"/>
            <w:szCs w:val="26"/>
            <w:lang w:eastAsia="ru-RU"/>
          </w:rPr>
          <w:t>пункт 2</w:t>
        </w:r>
      </w:hyperlink>
      <w:r w:rsidR="00343D5B" w:rsidRPr="00633E99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7B11B9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43D5B" w:rsidRPr="00633E99">
        <w:rPr>
          <w:rFonts w:ascii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7B11B9" w:rsidRPr="00633E9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B9556F3" w14:textId="36E729C5" w:rsidR="007B11B9" w:rsidRPr="001E70EF" w:rsidRDefault="007B11B9" w:rsidP="001E70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70EF">
        <w:rPr>
          <w:rFonts w:ascii="Times New Roman" w:hAnsi="Times New Roman" w:cs="Times New Roman"/>
          <w:sz w:val="26"/>
          <w:szCs w:val="26"/>
          <w:lang w:eastAsia="ru-RU"/>
        </w:rPr>
        <w:t>"</w:t>
      </w:r>
      <w:r w:rsidR="00343D5B" w:rsidRPr="001E70EF">
        <w:rPr>
          <w:rFonts w:ascii="Times New Roman" w:hAnsi="Times New Roman" w:cs="Times New Roman"/>
          <w:sz w:val="26"/>
          <w:szCs w:val="26"/>
          <w:lang w:eastAsia="ru-RU"/>
        </w:rPr>
        <w:t>27.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 w:rsidRPr="001E70EF">
        <w:rPr>
          <w:rFonts w:ascii="Times New Roman" w:hAnsi="Times New Roman" w:cs="Times New Roman"/>
          <w:sz w:val="26"/>
          <w:szCs w:val="26"/>
          <w:lang w:eastAsia="ru-RU"/>
        </w:rPr>
        <w:t>";</w:t>
      </w:r>
    </w:p>
    <w:p w14:paraId="5D3A411B" w14:textId="1DD74835" w:rsidR="00190FDB" w:rsidRPr="00633E99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7B11B9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hyperlink r:id="rId19" w:tooltip="Решение Первоуральской городской Думы от 30.09.2021 N 472 (ред. от 28.09.2023) &quot;Об утверждении Положения о порядке осуществления муниципального земельного контроля на территории городского округа Первоуральск&quot;------------ Недействующая редакция{КонсультантПлюс" w:history="1">
        <w:r w:rsidR="007B11B9" w:rsidRPr="00633E99">
          <w:rPr>
            <w:rFonts w:ascii="Times New Roman" w:hAnsi="Times New Roman" w:cs="Times New Roman"/>
            <w:sz w:val="26"/>
            <w:szCs w:val="26"/>
            <w:lang w:eastAsia="ru-RU"/>
          </w:rPr>
          <w:t>дополнить</w:t>
        </w:r>
      </w:hyperlink>
      <w:r w:rsidR="007B11B9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пункт</w:t>
      </w:r>
      <w:r w:rsidR="00190FDB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39 </w:t>
      </w:r>
      <w:r w:rsidR="00440277" w:rsidRPr="00633E99">
        <w:rPr>
          <w:rFonts w:ascii="Times New Roman" w:hAnsi="Times New Roman" w:cs="Times New Roman"/>
          <w:sz w:val="26"/>
          <w:szCs w:val="26"/>
          <w:lang w:eastAsia="ru-RU"/>
        </w:rPr>
        <w:t>частью второй</w:t>
      </w:r>
      <w:r w:rsidR="00190FDB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71EBC1E5" w14:textId="5AADCEB1" w:rsidR="00190FDB" w:rsidRPr="00633E99" w:rsidRDefault="00190FDB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приложения.»;</w:t>
      </w:r>
    </w:p>
    <w:p w14:paraId="53222D62" w14:textId="17C2B886" w:rsidR="003764C5" w:rsidRPr="00633E99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764C5" w:rsidRPr="00633E99">
        <w:rPr>
          <w:rFonts w:ascii="Times New Roman" w:hAnsi="Times New Roman" w:cs="Times New Roman"/>
          <w:sz w:val="26"/>
          <w:szCs w:val="26"/>
          <w:lang w:eastAsia="ru-RU"/>
        </w:rPr>
        <w:t>) пункт 43 изложить в следующей редакции:</w:t>
      </w:r>
    </w:p>
    <w:p w14:paraId="74AC6362" w14:textId="1891B3DE" w:rsidR="003764C5" w:rsidRPr="00633E99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«43. Основания для проведения контрольных мероприятий:</w:t>
      </w:r>
    </w:p>
    <w:p w14:paraId="422E5018" w14:textId="7D4A3C57" w:rsidR="003764C5" w:rsidRPr="00633E99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20" w:history="1">
        <w:r w:rsidRPr="00633E99">
          <w:rPr>
            <w:rFonts w:ascii="Times New Roman" w:hAnsi="Times New Roman" w:cs="Times New Roman"/>
            <w:sz w:val="26"/>
            <w:szCs w:val="26"/>
            <w:lang w:eastAsia="ru-RU"/>
          </w:rPr>
          <w:t>статьи 60</w:t>
        </w:r>
      </w:hyperlink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"О государственном контроле (надзоре) и муниципальном к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онтроле в Российской Федерации";</w:t>
      </w:r>
    </w:p>
    <w:p w14:paraId="05C37AC5" w14:textId="0893F914" w:rsidR="003764C5" w:rsidRPr="003764C5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2) наступление сроков проведения контрольных мероприятий, включенных в план проведения контрольных мероприятий; </w:t>
      </w:r>
    </w:p>
    <w:p w14:paraId="37498712" w14:textId="32B0BBD3" w:rsidR="003764C5" w:rsidRPr="003764C5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 </w:t>
      </w:r>
    </w:p>
    <w:p w14:paraId="1ACF9D86" w14:textId="412254DF" w:rsidR="003764C5" w:rsidRPr="003764C5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</w:p>
    <w:p w14:paraId="29DAEB4F" w14:textId="367920EA" w:rsidR="003764C5" w:rsidRPr="003764C5" w:rsidRDefault="003764C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hyperlink r:id="rId21" w:history="1">
        <w:r w:rsidRPr="00633E99">
          <w:rPr>
            <w:rFonts w:ascii="Times New Roman" w:hAnsi="Times New Roman" w:cs="Times New Roman"/>
            <w:sz w:val="26"/>
            <w:szCs w:val="26"/>
            <w:lang w:eastAsia="ru-RU"/>
          </w:rPr>
          <w:t>частью 1 статьи 95</w:t>
        </w:r>
      </w:hyperlink>
      <w:r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"О государственном контроле (надзоре) и муниципальном к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онтроле в Российской Федерации";</w:t>
      </w:r>
    </w:p>
    <w:p w14:paraId="69E3A91F" w14:textId="3789753E" w:rsidR="003764C5" w:rsidRPr="003764C5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6</w:t>
      </w:r>
      <w:r w:rsidR="003764C5"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) 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 </w:t>
      </w:r>
    </w:p>
    <w:p w14:paraId="5865C422" w14:textId="19679984" w:rsidR="003764C5" w:rsidRPr="003764C5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3764C5" w:rsidRPr="003764C5">
        <w:rPr>
          <w:rFonts w:ascii="Times New Roman" w:hAnsi="Times New Roman" w:cs="Times New Roman"/>
          <w:sz w:val="26"/>
          <w:szCs w:val="26"/>
          <w:lang w:eastAsia="ru-RU"/>
        </w:rPr>
        <w:t>) уклонение контролируемого лица от проведения обязательного профилактического визита.</w:t>
      </w:r>
      <w:r w:rsidR="00281808" w:rsidRPr="00633E99">
        <w:rPr>
          <w:rFonts w:ascii="Times New Roman" w:hAnsi="Times New Roman" w:cs="Times New Roman"/>
          <w:sz w:val="26"/>
          <w:szCs w:val="26"/>
          <w:lang w:eastAsia="ru-RU"/>
        </w:rPr>
        <w:t>»;</w:t>
      </w:r>
      <w:r w:rsidR="003764C5" w:rsidRPr="003764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490372D4" w14:textId="626FB3E6" w:rsidR="008779D5" w:rsidRPr="00633E99" w:rsidRDefault="00855B48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8779D5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пункт 45 </w:t>
      </w:r>
      <w:r w:rsidR="00440277" w:rsidRPr="00633E99">
        <w:rPr>
          <w:rFonts w:ascii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8779D5" w:rsidRPr="00633E9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81767B" w14:textId="4F078E0B" w:rsidR="005E38F7" w:rsidRPr="00633E99" w:rsidRDefault="00855B48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8779D5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625E52" w:rsidRPr="00633E99">
        <w:rPr>
          <w:rFonts w:ascii="Times New Roman" w:hAnsi="Times New Roman" w:cs="Times New Roman"/>
          <w:sz w:val="26"/>
          <w:szCs w:val="26"/>
          <w:lang w:eastAsia="ru-RU"/>
        </w:rPr>
        <w:t>дополнить</w:t>
      </w:r>
      <w:r w:rsidR="00625E52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пункт 46 </w:t>
      </w:r>
      <w:r w:rsidR="0044027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частью </w:t>
      </w:r>
      <w:proofErr w:type="gramStart"/>
      <w:r w:rsidR="0044027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второй </w:t>
      </w:r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следующего</w:t>
      </w:r>
      <w:proofErr w:type="gramEnd"/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содержания:</w:t>
      </w:r>
    </w:p>
    <w:p w14:paraId="3E9625CF" w14:textId="1355441C" w:rsidR="005E38F7" w:rsidRPr="00633E99" w:rsidRDefault="005E38F7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«Контрольное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14:paraId="6E1C2BBB" w14:textId="2B48AACF" w:rsidR="002637AD" w:rsidRPr="00633E99" w:rsidRDefault="00855B48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>) пункт 48 изложить в следующей редакции:</w:t>
      </w:r>
    </w:p>
    <w:p w14:paraId="482AA8D3" w14:textId="49C69434" w:rsidR="005E38F7" w:rsidRPr="00633E99" w:rsidRDefault="005E38F7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«4</w:t>
      </w:r>
      <w:r w:rsidRPr="00C70DD7">
        <w:rPr>
          <w:rFonts w:ascii="Times New Roman" w:hAnsi="Times New Roman" w:cs="Times New Roman"/>
          <w:sz w:val="26"/>
          <w:szCs w:val="26"/>
          <w:lang w:eastAsia="ru-RU"/>
        </w:rPr>
        <w:t xml:space="preserve">8.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подпунктами 1,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3 </w:t>
      </w:r>
      <w:r w:rsidRPr="00C70DD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C70D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пункта 43 настоящего Положения.»;</w:t>
      </w:r>
    </w:p>
    <w:p w14:paraId="69DCE15E" w14:textId="7309E0ED" w:rsidR="008779D5" w:rsidRPr="00633E99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5E38F7"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8779D5" w:rsidRPr="00633E99">
        <w:rPr>
          <w:rFonts w:ascii="Times New Roman" w:hAnsi="Times New Roman" w:cs="Times New Roman"/>
          <w:sz w:val="26"/>
          <w:szCs w:val="26"/>
          <w:lang w:eastAsia="ru-RU"/>
        </w:rPr>
        <w:t>пункт 49 изложить в следующей редакции:</w:t>
      </w:r>
    </w:p>
    <w:p w14:paraId="0C1E917E" w14:textId="1B4B6D22" w:rsidR="008779D5" w:rsidRPr="00633E99" w:rsidRDefault="008779D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30324">
        <w:rPr>
          <w:rFonts w:ascii="Times New Roman" w:hAnsi="Times New Roman" w:cs="Times New Roman"/>
          <w:sz w:val="26"/>
          <w:szCs w:val="26"/>
          <w:lang w:eastAsia="ru-RU"/>
        </w:rPr>
        <w:t xml:space="preserve">49. </w:t>
      </w:r>
      <w:hyperlink r:id="rId22" w:history="1">
        <w:r w:rsidRPr="00633E99">
          <w:rPr>
            <w:rFonts w:ascii="Times New Roman" w:hAnsi="Times New Roman" w:cs="Times New Roman"/>
            <w:sz w:val="26"/>
            <w:szCs w:val="26"/>
            <w:lang w:eastAsia="ru-RU"/>
          </w:rPr>
          <w:t>Порядок</w:t>
        </w:r>
      </w:hyperlink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согласования контрольным органом с прокурором проведения внепланового контрольного мероприятия,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Федерации.</w:t>
      </w:r>
    </w:p>
    <w:p w14:paraId="0BC04327" w14:textId="29A7CCA3" w:rsidR="008779D5" w:rsidRPr="00633E99" w:rsidRDefault="008779D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0324">
        <w:rPr>
          <w:rFonts w:ascii="Times New Roman" w:hAnsi="Times New Roman" w:cs="Times New Roman"/>
          <w:sz w:val="26"/>
          <w:szCs w:val="26"/>
          <w:lang w:eastAsia="ru-RU"/>
        </w:rPr>
        <w:t>В день подписания распоряжения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КУМИ</w:t>
      </w:r>
      <w:r w:rsidRPr="00730324">
        <w:rPr>
          <w:rFonts w:ascii="Times New Roman" w:hAnsi="Times New Roman" w:cs="Times New Roman"/>
          <w:sz w:val="26"/>
          <w:szCs w:val="26"/>
          <w:lang w:eastAsia="ru-RU"/>
        </w:rPr>
        <w:t xml:space="preserve">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ЗАТО г. Новоуральск сведения о внеплановом контрольном мероприятии с приложением копии распоряжения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иную охраняемую законом тайну.»;</w:t>
      </w:r>
    </w:p>
    <w:p w14:paraId="51F9D260" w14:textId="695213AB" w:rsidR="000077C3" w:rsidRPr="00633E99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0077C3" w:rsidRPr="00633E99">
        <w:rPr>
          <w:rFonts w:ascii="Times New Roman" w:hAnsi="Times New Roman" w:cs="Times New Roman"/>
          <w:sz w:val="26"/>
          <w:szCs w:val="26"/>
          <w:lang w:eastAsia="ru-RU"/>
        </w:rPr>
        <w:t>) пункт 54 изложить в следующей редакции:</w:t>
      </w:r>
    </w:p>
    <w:p w14:paraId="43040DCF" w14:textId="3693933D" w:rsidR="000077C3" w:rsidRPr="00633E99" w:rsidRDefault="000077C3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E47356">
        <w:rPr>
          <w:rFonts w:ascii="Times New Roman" w:hAnsi="Times New Roman" w:cs="Times New Roman"/>
          <w:sz w:val="26"/>
          <w:szCs w:val="26"/>
          <w:lang w:eastAsia="ru-RU"/>
        </w:rPr>
        <w:t>54. В случае, указанном в пункте 5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3 </w:t>
      </w:r>
      <w:r w:rsidRPr="00E47356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настоящего Положения, должностное лицо уполномоченного органа вправе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</w:t>
      </w:r>
      <w:r w:rsidRPr="00E47356">
        <w:rPr>
          <w:rFonts w:ascii="Times New Roman" w:hAnsi="Times New Roman" w:cs="Times New Roman"/>
          <w:sz w:val="26"/>
          <w:szCs w:val="26"/>
          <w:lang w:eastAsia="ru-RU"/>
        </w:rPr>
        <w:t>с пр</w:t>
      </w:r>
      <w:r w:rsidR="00524A0D" w:rsidRPr="00633E99">
        <w:rPr>
          <w:rFonts w:ascii="Times New Roman" w:hAnsi="Times New Roman" w:cs="Times New Roman"/>
          <w:sz w:val="26"/>
          <w:szCs w:val="26"/>
          <w:lang w:eastAsia="ru-RU"/>
        </w:rPr>
        <w:t>окуратурой ЗАТО г. Новоуральск.»;</w:t>
      </w:r>
    </w:p>
    <w:p w14:paraId="5684557D" w14:textId="2A8A2AA1" w:rsidR="00524A0D" w:rsidRPr="00633E99" w:rsidRDefault="00625E52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24A0D" w:rsidRPr="00633E99">
        <w:rPr>
          <w:rFonts w:ascii="Times New Roman" w:hAnsi="Times New Roman" w:cs="Times New Roman"/>
          <w:sz w:val="26"/>
          <w:szCs w:val="26"/>
          <w:lang w:eastAsia="ru-RU"/>
        </w:rPr>
        <w:t>) в части третьей пункта 56 слова «</w:t>
      </w:r>
      <w:r w:rsidR="00524A0D" w:rsidRPr="00E8351B">
        <w:rPr>
          <w:rFonts w:ascii="Times New Roman" w:hAnsi="Times New Roman" w:cs="Times New Roman"/>
          <w:sz w:val="26"/>
          <w:szCs w:val="26"/>
          <w:lang w:eastAsia="ru-RU"/>
        </w:rPr>
        <w:t>До 31 декабря 2023 года</w:t>
      </w:r>
      <w:r w:rsidR="00524A0D" w:rsidRPr="00633E99">
        <w:rPr>
          <w:rFonts w:ascii="Times New Roman" w:hAnsi="Times New Roman" w:cs="Times New Roman"/>
          <w:sz w:val="26"/>
          <w:szCs w:val="26"/>
          <w:lang w:eastAsia="ru-RU"/>
        </w:rPr>
        <w:t>» заменить словами «До 31 декабря 2025 года»;</w:t>
      </w:r>
    </w:p>
    <w:p w14:paraId="60DB86A8" w14:textId="2D500BAB" w:rsidR="00C73B37" w:rsidRPr="00633E99" w:rsidRDefault="00524A0D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1</w:t>
      </w:r>
      <w:r w:rsidR="00855B48">
        <w:rPr>
          <w:sz w:val="26"/>
          <w:szCs w:val="26"/>
        </w:rPr>
        <w:t>3</w:t>
      </w:r>
      <w:r w:rsidRPr="00633E99">
        <w:rPr>
          <w:sz w:val="26"/>
          <w:szCs w:val="26"/>
        </w:rPr>
        <w:t xml:space="preserve">) </w:t>
      </w:r>
      <w:r w:rsidR="00C73B37" w:rsidRPr="00633E99">
        <w:rPr>
          <w:sz w:val="26"/>
          <w:szCs w:val="26"/>
        </w:rPr>
        <w:t>пункт 59 изложить в следующей редакции:</w:t>
      </w:r>
    </w:p>
    <w:p w14:paraId="106B7476" w14:textId="409E1D04" w:rsidR="00524A0D" w:rsidRPr="00633E99" w:rsidRDefault="00C73B37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«59. </w:t>
      </w:r>
      <w:r w:rsidR="00524A0D" w:rsidRPr="00633E99">
        <w:rPr>
          <w:rFonts w:ascii="Times New Roman" w:hAnsi="Times New Roman" w:cs="Times New Roman"/>
          <w:sz w:val="26"/>
          <w:szCs w:val="26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0CCBFE9E" w14:textId="0F83A242" w:rsidR="00C73B37" w:rsidRPr="00633E99" w:rsidRDefault="0004099F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) пункт 61 изложить в следующей редакции:</w:t>
      </w:r>
    </w:p>
    <w:p w14:paraId="1CEE623C" w14:textId="2ED1E7A3" w:rsidR="0004099F" w:rsidRPr="00633E99" w:rsidRDefault="0004099F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«61. В случае проведения контрольных мероприятий с использованием мобильного приложения либо составления акта контрольного мероприятия без взаимодействия, или в иных случаях, установленных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ым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 xml:space="preserve"> закон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ом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 xml:space="preserve">"О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государственном контроле (надзоре) и муниципальном к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онтроле в Российской Федерации", контрольный орган направляет акт контролируемому лицу в порядке, установленном </w:t>
      </w:r>
      <w:hyperlink r:id="rId23" w:history="1">
        <w:r w:rsidRPr="00633E99">
          <w:rPr>
            <w:rFonts w:ascii="Times New Roman" w:hAnsi="Times New Roman" w:cs="Times New Roman"/>
            <w:sz w:val="26"/>
            <w:szCs w:val="26"/>
            <w:lang w:eastAsia="ru-RU"/>
          </w:rPr>
          <w:t>статьей 21</w:t>
        </w:r>
      </w:hyperlink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351B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"О государственном контроле (надзоре) и муниципальном к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онтроле в Российской Федерации".</w:t>
      </w:r>
    </w:p>
    <w:p w14:paraId="12BBD24A" w14:textId="59541645" w:rsidR="0004099F" w:rsidRPr="00633E99" w:rsidRDefault="0004099F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4099F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пунктом 59 настоящего Положения, </w:t>
      </w:r>
      <w:r w:rsidRPr="0004099F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путем направления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  <w:r w:rsidR="00B90ED5" w:rsidRPr="00633E99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09E73FEB" w14:textId="07C83FC8" w:rsidR="00B90ED5" w:rsidRPr="00633E99" w:rsidRDefault="00B90ED5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) пункт 63 </w:t>
      </w:r>
      <w:r w:rsidR="00440277" w:rsidRPr="00633E99">
        <w:rPr>
          <w:rFonts w:ascii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B717FF6" w14:textId="4394947D" w:rsidR="00B90ED5" w:rsidRPr="00633E99" w:rsidRDefault="009D6634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) подпункт 1 пункта 64 изложить в следующей редакции:</w:t>
      </w:r>
    </w:p>
    <w:p w14:paraId="28801963" w14:textId="673B411E" w:rsidR="00C41C7C" w:rsidRPr="00633E99" w:rsidRDefault="009D6634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«1) </w:t>
      </w:r>
      <w:r w:rsidR="00C41C7C" w:rsidRPr="00633E99">
        <w:rPr>
          <w:rFonts w:ascii="Times New Roman" w:hAnsi="Times New Roman" w:cs="Times New Roman"/>
          <w:sz w:val="26"/>
          <w:szCs w:val="26"/>
          <w:lang w:eastAsia="ru-RU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устранения;»;</w:t>
      </w:r>
    </w:p>
    <w:p w14:paraId="4FCD24E4" w14:textId="520444A5" w:rsidR="00E906FA" w:rsidRPr="00633E99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55B48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) пункт 66 изложить в следующей редакции:</w:t>
      </w:r>
    </w:p>
    <w:p w14:paraId="7F229B17" w14:textId="6DA4C17B" w:rsidR="009E5448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 xml:space="preserve">«66. </w:t>
      </w:r>
      <w:r w:rsidR="009E5448" w:rsidRPr="00633E99">
        <w:rPr>
          <w:sz w:val="26"/>
          <w:szCs w:val="26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734D96FA" w14:textId="3344C70E" w:rsidR="00E906FA" w:rsidRPr="00633E99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3E99">
        <w:rPr>
          <w:rFonts w:ascii="Times New Roman" w:hAnsi="Times New Roman" w:cs="Times New Roman"/>
          <w:sz w:val="26"/>
          <w:szCs w:val="26"/>
          <w:lang w:eastAsia="ru-RU"/>
        </w:rPr>
        <w:t xml:space="preserve">Жалоба подается контролируемым лицом в уполномоченный на рассмотрение жалобы орган, определяемый в соответствии с 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пунктами 68, 69 настоящего Положения</w:t>
      </w:r>
      <w:r w:rsidRPr="00633E99">
        <w:rPr>
          <w:rFonts w:ascii="Times New Roman" w:hAnsi="Times New Roman" w:cs="Times New Roman"/>
          <w:sz w:val="26"/>
          <w:szCs w:val="26"/>
          <w:lang w:eastAsia="ru-RU"/>
        </w:rPr>
        <w:t>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02A5FAA5" w14:textId="77777777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Pr="00E906FA">
        <w:rPr>
          <w:rFonts w:ascii="Times New Roman" w:hAnsi="Times New Roman" w:cs="Times New Roman"/>
          <w:sz w:val="26"/>
          <w:szCs w:val="26"/>
          <w:lang w:eastAsia="ru-RU"/>
        </w:rPr>
        <w:br/>
        <w:t>муниципального контроля, имеют право на досудебное обжалование:</w:t>
      </w:r>
    </w:p>
    <w:p w14:paraId="348D4F4E" w14:textId="70952A4B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 xml:space="preserve">1) решений о проведении контрольных мероприятий и обязательных профилактических визитов; </w:t>
      </w:r>
    </w:p>
    <w:p w14:paraId="2C282221" w14:textId="258460A8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AB21EB6" w14:textId="3999CD83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3E50F3F9" w14:textId="77777777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>4) решений об отнесении объектов контроля к соответствующей категории риска;</w:t>
      </w:r>
    </w:p>
    <w:p w14:paraId="42AC78B7" w14:textId="77777777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27CD90B9" w14:textId="20580AF1" w:rsidR="00E906FA" w:rsidRPr="00E906FA" w:rsidRDefault="00E906FA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906FA">
        <w:rPr>
          <w:rFonts w:ascii="Times New Roman" w:hAnsi="Times New Roman" w:cs="Times New Roman"/>
          <w:sz w:val="26"/>
          <w:szCs w:val="26"/>
          <w:lang w:eastAsia="ru-RU"/>
        </w:rPr>
        <w:t>6) иных решений, принимаемых контрольным орган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E906FA">
        <w:rPr>
          <w:rFonts w:ascii="Times New Roman" w:hAnsi="Times New Roman" w:cs="Times New Roman"/>
          <w:sz w:val="26"/>
          <w:szCs w:val="26"/>
          <w:lang w:eastAsia="ru-RU"/>
        </w:rPr>
        <w:t xml:space="preserve"> по итогам профилактических и (или) контрольных мероприятий, предусмотренных </w:t>
      </w:r>
      <w:r w:rsidR="00214DC1" w:rsidRPr="00E8351B">
        <w:rPr>
          <w:rFonts w:ascii="Times New Roman" w:hAnsi="Times New Roman" w:cs="Times New Roman"/>
          <w:sz w:val="26"/>
          <w:szCs w:val="26"/>
          <w:lang w:eastAsia="ru-RU"/>
        </w:rPr>
        <w:t>Федеральн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ым</w:t>
      </w:r>
      <w:r w:rsidR="00214DC1" w:rsidRPr="00E835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14DC1" w:rsidRPr="00E8351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закон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="00214DC1" w:rsidRPr="00E8351B">
        <w:rPr>
          <w:rFonts w:ascii="Times New Roman" w:hAnsi="Times New Roman" w:cs="Times New Roman"/>
          <w:sz w:val="26"/>
          <w:szCs w:val="26"/>
          <w:lang w:eastAsia="ru-RU"/>
        </w:rPr>
        <w:t xml:space="preserve"> "О государственном контроле (надзоре) и муниципальном к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онтроле в Российской Федерации"</w:t>
      </w:r>
      <w:r w:rsidRPr="00E906FA">
        <w:rPr>
          <w:rFonts w:ascii="Times New Roman" w:hAnsi="Times New Roman" w:cs="Times New Roman"/>
          <w:sz w:val="26"/>
          <w:szCs w:val="26"/>
          <w:lang w:eastAsia="ru-RU"/>
        </w:rPr>
        <w:t>, в отношении контролируемых лиц или объектов контроля.</w:t>
      </w:r>
      <w:r w:rsidR="00214DC1" w:rsidRPr="00633E99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673E0D1D" w14:textId="567DAF4E" w:rsidR="00C41C7C" w:rsidRPr="00633E99" w:rsidRDefault="00855B48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18</w:t>
      </w:r>
      <w:r w:rsidR="00E906FA" w:rsidRPr="00633E99">
        <w:rPr>
          <w:rFonts w:ascii="Times New Roman" w:hAnsi="Times New Roman" w:cs="Times New Roman"/>
          <w:sz w:val="26"/>
          <w:szCs w:val="26"/>
          <w:lang w:eastAsia="ru-RU"/>
        </w:rPr>
        <w:t>) пункт 70 изложить в следующей редакции:</w:t>
      </w:r>
    </w:p>
    <w:p w14:paraId="59FE14BB" w14:textId="1DBAA84D" w:rsidR="00E906FA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«70. Уполномоченные на рассмотрение жалобы лица при рассмотрении жалобы используют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036E3DB4" w14:textId="0992FE53" w:rsidR="00E906FA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Уполномоченные на рассмотрение жалоб лица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3741C7DB" w14:textId="4B17A96C" w:rsidR="00E906FA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 xml:space="preserve">Жалоба подлежит рассмотрению уполномоченным на рассмотрение жалобы лицом </w:t>
      </w:r>
      <w:r w:rsidR="00D57C76" w:rsidRPr="00633E99">
        <w:rPr>
          <w:sz w:val="26"/>
          <w:szCs w:val="26"/>
        </w:rPr>
        <w:t>не более восьми</w:t>
      </w:r>
      <w:r w:rsidRPr="00633E99">
        <w:rPr>
          <w:sz w:val="26"/>
          <w:szCs w:val="26"/>
        </w:rPr>
        <w:t xml:space="preserve"> рабочих дней со дня ее регистрации в подсистеме досудебного обжалования.</w:t>
      </w:r>
    </w:p>
    <w:p w14:paraId="719CEF80" w14:textId="2E3DEE69" w:rsidR="00E906FA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</w:t>
      </w:r>
      <w:r w:rsidR="00646D88">
        <w:rPr>
          <w:sz w:val="26"/>
          <w:szCs w:val="26"/>
        </w:rPr>
        <w:t>одного</w:t>
      </w:r>
      <w:r w:rsidRPr="00633E99">
        <w:rPr>
          <w:sz w:val="26"/>
          <w:szCs w:val="26"/>
        </w:rPr>
        <w:t xml:space="preserve"> рабоч</w:t>
      </w:r>
      <w:r w:rsidR="00646D88">
        <w:rPr>
          <w:sz w:val="26"/>
          <w:szCs w:val="26"/>
        </w:rPr>
        <w:t>его</w:t>
      </w:r>
      <w:r w:rsidRPr="00633E99">
        <w:rPr>
          <w:sz w:val="26"/>
          <w:szCs w:val="26"/>
        </w:rPr>
        <w:t xml:space="preserve"> дн</w:t>
      </w:r>
      <w:r w:rsidR="00646D88">
        <w:rPr>
          <w:sz w:val="26"/>
          <w:szCs w:val="26"/>
        </w:rPr>
        <w:t>я</w:t>
      </w:r>
      <w:r w:rsidRPr="00633E99">
        <w:rPr>
          <w:sz w:val="26"/>
          <w:szCs w:val="26"/>
        </w:rPr>
        <w:t>.</w:t>
      </w:r>
    </w:p>
    <w:p w14:paraId="2C9D04A0" w14:textId="505D2458" w:rsidR="00E906FA" w:rsidRPr="00633E99" w:rsidRDefault="00E906FA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Уполномоченное лицо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лицом,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жалобы.»;</w:t>
      </w:r>
    </w:p>
    <w:p w14:paraId="70E17A75" w14:textId="5DB0FE1E" w:rsidR="009E5448" w:rsidRPr="00633E99" w:rsidRDefault="00855B48" w:rsidP="0026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19</w:t>
      </w:r>
      <w:r w:rsidR="009E5448" w:rsidRPr="00633E99">
        <w:rPr>
          <w:rFonts w:ascii="Times New Roman" w:hAnsi="Times New Roman" w:cs="Times New Roman"/>
          <w:sz w:val="26"/>
          <w:szCs w:val="26"/>
          <w:lang w:eastAsia="ru-RU"/>
        </w:rPr>
        <w:t>) пункт 72 изложить в следующей редакции:</w:t>
      </w:r>
    </w:p>
    <w:p w14:paraId="6F2CF353" w14:textId="77777777" w:rsidR="009E5448" w:rsidRPr="00633E99" w:rsidRDefault="009E5448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«72. Решение по жалобе,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391D85B6" w14:textId="72A4F453" w:rsidR="009E5448" w:rsidRPr="00633E99" w:rsidRDefault="009E5448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33E99">
        <w:rPr>
          <w:sz w:val="26"/>
          <w:szCs w:val="26"/>
        </w:rPr>
        <w:t>В случае невозможности размещения решения по жалобе способом, указанным в части первой настоящего пункта, р</w:t>
      </w:r>
      <w:r w:rsidRPr="00E8351B">
        <w:rPr>
          <w:sz w:val="26"/>
          <w:szCs w:val="26"/>
        </w:rPr>
        <w:t xml:space="preserve">ешение по жалобе </w:t>
      </w:r>
      <w:r w:rsidRPr="00633E99">
        <w:rPr>
          <w:sz w:val="26"/>
          <w:szCs w:val="26"/>
        </w:rPr>
        <w:t xml:space="preserve">может быть </w:t>
      </w:r>
      <w:r w:rsidRPr="00E8351B">
        <w:rPr>
          <w:sz w:val="26"/>
          <w:szCs w:val="26"/>
        </w:rPr>
        <w:t>вруч</w:t>
      </w:r>
      <w:r w:rsidRPr="00633E99">
        <w:rPr>
          <w:sz w:val="26"/>
          <w:szCs w:val="26"/>
        </w:rPr>
        <w:t>ено</w:t>
      </w:r>
      <w:r w:rsidRPr="00E8351B">
        <w:rPr>
          <w:sz w:val="26"/>
          <w:szCs w:val="26"/>
        </w:rPr>
        <w:t xml:space="preserve"> </w:t>
      </w:r>
      <w:r w:rsidRPr="00633E99">
        <w:rPr>
          <w:sz w:val="26"/>
          <w:szCs w:val="26"/>
        </w:rPr>
        <w:t>контролируемому лицу</w:t>
      </w:r>
      <w:r w:rsidRPr="00E8351B">
        <w:rPr>
          <w:sz w:val="26"/>
          <w:szCs w:val="26"/>
        </w:rPr>
        <w:t xml:space="preserve"> лично либо направл</w:t>
      </w:r>
      <w:r w:rsidRPr="00633E99">
        <w:rPr>
          <w:sz w:val="26"/>
          <w:szCs w:val="26"/>
        </w:rPr>
        <w:t>ено</w:t>
      </w:r>
      <w:r w:rsidRPr="00E8351B">
        <w:rPr>
          <w:sz w:val="26"/>
          <w:szCs w:val="26"/>
        </w:rPr>
        <w:t xml:space="preserve"> почтовой связью</w:t>
      </w:r>
      <w:r w:rsidRPr="00633E99">
        <w:rPr>
          <w:sz w:val="26"/>
          <w:szCs w:val="26"/>
        </w:rPr>
        <w:t xml:space="preserve"> и (или)</w:t>
      </w:r>
      <w:r w:rsidRPr="00E8351B">
        <w:rPr>
          <w:sz w:val="26"/>
          <w:szCs w:val="26"/>
        </w:rPr>
        <w:t xml:space="preserve"> на адрес электронной почты, указанный </w:t>
      </w:r>
      <w:r w:rsidRPr="00633E99">
        <w:rPr>
          <w:sz w:val="26"/>
          <w:szCs w:val="26"/>
        </w:rPr>
        <w:t>контролируемым лицом</w:t>
      </w:r>
      <w:r w:rsidR="001536E7" w:rsidRPr="00633E99">
        <w:rPr>
          <w:sz w:val="26"/>
          <w:szCs w:val="26"/>
        </w:rPr>
        <w:t xml:space="preserve"> при подаче жалобы.»;</w:t>
      </w:r>
    </w:p>
    <w:p w14:paraId="2DC731DE" w14:textId="44B81FA8" w:rsidR="005E38F7" w:rsidRPr="00633E99" w:rsidRDefault="00625E52" w:rsidP="002637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855B48">
        <w:rPr>
          <w:sz w:val="26"/>
          <w:szCs w:val="26"/>
        </w:rPr>
        <w:t>0</w:t>
      </w:r>
      <w:r w:rsidR="001536E7" w:rsidRPr="00633E99">
        <w:rPr>
          <w:sz w:val="26"/>
          <w:szCs w:val="26"/>
        </w:rPr>
        <w:t xml:space="preserve">) пункт 73 </w:t>
      </w:r>
      <w:r w:rsidR="00440277" w:rsidRPr="00633E99">
        <w:rPr>
          <w:sz w:val="26"/>
          <w:szCs w:val="26"/>
        </w:rPr>
        <w:t>признать утратившим силу</w:t>
      </w:r>
      <w:r w:rsidR="002637AD" w:rsidRPr="00633E99">
        <w:rPr>
          <w:sz w:val="26"/>
          <w:szCs w:val="26"/>
        </w:rPr>
        <w:t>.</w:t>
      </w:r>
    </w:p>
    <w:p w14:paraId="29787A21" w14:textId="08D3B475" w:rsidR="00A743C7" w:rsidRPr="00633E99" w:rsidRDefault="00B14AA1" w:rsidP="002637AD">
      <w:pPr>
        <w:ind w:firstLine="709"/>
        <w:rPr>
          <w:sz w:val="26"/>
          <w:szCs w:val="26"/>
          <w:lang w:eastAsia="en-US"/>
        </w:rPr>
      </w:pPr>
      <w:r w:rsidRPr="00633E99">
        <w:rPr>
          <w:sz w:val="26"/>
          <w:szCs w:val="26"/>
          <w:lang w:eastAsia="en-US"/>
        </w:rPr>
        <w:t>2</w:t>
      </w:r>
      <w:r w:rsidR="00A743C7" w:rsidRPr="00633E99">
        <w:rPr>
          <w:sz w:val="26"/>
          <w:szCs w:val="26"/>
          <w:lang w:eastAsia="en-US"/>
        </w:rPr>
        <w:t>. Настоящее решение опубликовать в газете «</w:t>
      </w:r>
      <w:proofErr w:type="spellStart"/>
      <w:r w:rsidR="00A743C7" w:rsidRPr="00633E99">
        <w:rPr>
          <w:sz w:val="26"/>
          <w:szCs w:val="26"/>
          <w:lang w:eastAsia="en-US"/>
        </w:rPr>
        <w:t>Нейва</w:t>
      </w:r>
      <w:proofErr w:type="spellEnd"/>
      <w:r w:rsidR="00A743C7" w:rsidRPr="00633E99">
        <w:rPr>
          <w:sz w:val="26"/>
          <w:szCs w:val="26"/>
          <w:lang w:eastAsia="en-US"/>
        </w:rPr>
        <w:t>».</w:t>
      </w:r>
    </w:p>
    <w:p w14:paraId="17477A1A" w14:textId="7B310DA4" w:rsidR="00A743C7" w:rsidRPr="00633E99" w:rsidRDefault="00B14AA1" w:rsidP="002637AD">
      <w:pPr>
        <w:ind w:firstLine="709"/>
        <w:rPr>
          <w:sz w:val="26"/>
          <w:szCs w:val="26"/>
          <w:lang w:eastAsia="en-US"/>
        </w:rPr>
      </w:pPr>
      <w:r w:rsidRPr="00633E99">
        <w:rPr>
          <w:sz w:val="26"/>
          <w:szCs w:val="26"/>
          <w:lang w:eastAsia="en-US"/>
        </w:rPr>
        <w:t>3</w:t>
      </w:r>
      <w:r w:rsidR="00A743C7" w:rsidRPr="00633E99">
        <w:rPr>
          <w:sz w:val="26"/>
          <w:szCs w:val="26"/>
          <w:lang w:eastAsia="en-US"/>
        </w:rPr>
        <w:t xml:space="preserve">. Контроль выполнения настоящего решения возложить на постоянную комиссию Думы </w:t>
      </w:r>
      <w:proofErr w:type="spellStart"/>
      <w:r w:rsidR="00A743C7" w:rsidRPr="00633E99">
        <w:rPr>
          <w:sz w:val="26"/>
          <w:szCs w:val="26"/>
          <w:lang w:eastAsia="en-US"/>
        </w:rPr>
        <w:t>Новоуральского</w:t>
      </w:r>
      <w:proofErr w:type="spellEnd"/>
      <w:r w:rsidR="00A743C7" w:rsidRPr="00633E99">
        <w:rPr>
          <w:sz w:val="26"/>
          <w:szCs w:val="26"/>
          <w:lang w:eastAsia="en-US"/>
        </w:rPr>
        <w:t xml:space="preserve"> городского округа по муниципальной собственности и жилищно-коммунальному хозяйству (Елистратов О.В.).</w:t>
      </w:r>
    </w:p>
    <w:p w14:paraId="7BD5306D" w14:textId="77777777" w:rsidR="00A743C7" w:rsidRPr="00633E99" w:rsidRDefault="00A743C7" w:rsidP="002637AD">
      <w:pPr>
        <w:ind w:firstLine="709"/>
        <w:rPr>
          <w:rFonts w:ascii="Arial" w:hAnsi="Arial" w:cs="Arial"/>
          <w:sz w:val="26"/>
          <w:szCs w:val="26"/>
          <w:lang w:eastAsia="en-US"/>
        </w:rPr>
      </w:pPr>
    </w:p>
    <w:p w14:paraId="3BF115EA" w14:textId="77777777" w:rsidR="00A743C7" w:rsidRPr="00633E99" w:rsidRDefault="00A743C7" w:rsidP="00A743C7">
      <w:pPr>
        <w:ind w:firstLine="0"/>
        <w:rPr>
          <w:rFonts w:ascii="Arial" w:hAnsi="Arial" w:cs="Arial"/>
          <w:sz w:val="26"/>
          <w:szCs w:val="26"/>
          <w:lang w:eastAsia="en-US"/>
        </w:rPr>
      </w:pPr>
    </w:p>
    <w:p w14:paraId="01628CB6" w14:textId="3CAFB64A" w:rsidR="0038118E" w:rsidRPr="00633E99" w:rsidRDefault="0038118E" w:rsidP="00A743C7">
      <w:pPr>
        <w:ind w:firstLine="0"/>
        <w:rPr>
          <w:sz w:val="26"/>
          <w:szCs w:val="26"/>
        </w:rPr>
      </w:pPr>
      <w:r w:rsidRPr="00633E99">
        <w:rPr>
          <w:sz w:val="26"/>
          <w:szCs w:val="26"/>
        </w:rPr>
        <w:t xml:space="preserve">Глава </w:t>
      </w:r>
      <w:proofErr w:type="spellStart"/>
      <w:r w:rsidRPr="00633E99">
        <w:rPr>
          <w:sz w:val="26"/>
          <w:szCs w:val="26"/>
        </w:rPr>
        <w:t>Новоуральского</w:t>
      </w:r>
      <w:proofErr w:type="spellEnd"/>
    </w:p>
    <w:p w14:paraId="3CBCE04F" w14:textId="2E3B2C5A" w:rsidR="0038118E" w:rsidRPr="00633E99" w:rsidRDefault="0038118E" w:rsidP="0038118E">
      <w:pPr>
        <w:ind w:firstLine="0"/>
        <w:rPr>
          <w:sz w:val="26"/>
          <w:szCs w:val="26"/>
        </w:rPr>
      </w:pPr>
      <w:proofErr w:type="gramStart"/>
      <w:r w:rsidRPr="00633E99">
        <w:rPr>
          <w:sz w:val="26"/>
          <w:szCs w:val="26"/>
        </w:rPr>
        <w:t>городского</w:t>
      </w:r>
      <w:proofErr w:type="gramEnd"/>
      <w:r w:rsidRPr="00633E99">
        <w:rPr>
          <w:sz w:val="26"/>
          <w:szCs w:val="26"/>
        </w:rPr>
        <w:t xml:space="preserve"> округа</w:t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="00B14AA1" w:rsidRPr="00633E99">
        <w:rPr>
          <w:sz w:val="26"/>
          <w:szCs w:val="26"/>
        </w:rPr>
        <w:tab/>
      </w:r>
      <w:r w:rsidR="00B14AA1"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>В.Я. Тюменцев</w:t>
      </w:r>
    </w:p>
    <w:p w14:paraId="34F60766" w14:textId="77777777" w:rsidR="009E5C57" w:rsidRPr="00633E99" w:rsidRDefault="009E5C57" w:rsidP="0038118E">
      <w:pPr>
        <w:ind w:firstLine="0"/>
        <w:rPr>
          <w:sz w:val="26"/>
          <w:szCs w:val="26"/>
        </w:rPr>
      </w:pPr>
    </w:p>
    <w:p w14:paraId="6AF2B6C2" w14:textId="77777777" w:rsidR="00454060" w:rsidRPr="00633E99" w:rsidRDefault="00454060" w:rsidP="0038118E">
      <w:pPr>
        <w:ind w:firstLine="0"/>
        <w:rPr>
          <w:sz w:val="26"/>
          <w:szCs w:val="26"/>
        </w:rPr>
      </w:pPr>
    </w:p>
    <w:p w14:paraId="5D86AB0C" w14:textId="1E37A219" w:rsidR="00B65584" w:rsidRPr="00633E99" w:rsidRDefault="0038118E" w:rsidP="0038118E">
      <w:pPr>
        <w:ind w:firstLine="0"/>
        <w:rPr>
          <w:sz w:val="26"/>
          <w:szCs w:val="26"/>
        </w:rPr>
      </w:pPr>
      <w:r w:rsidRPr="00633E99">
        <w:rPr>
          <w:sz w:val="26"/>
          <w:szCs w:val="26"/>
        </w:rPr>
        <w:t xml:space="preserve">Председатель Думы                           </w:t>
      </w:r>
      <w:r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</w:r>
      <w:r w:rsidR="00B14AA1" w:rsidRPr="00633E99">
        <w:rPr>
          <w:sz w:val="26"/>
          <w:szCs w:val="26"/>
        </w:rPr>
        <w:tab/>
      </w:r>
      <w:r w:rsidR="00B14AA1" w:rsidRPr="00633E99">
        <w:rPr>
          <w:sz w:val="26"/>
          <w:szCs w:val="26"/>
        </w:rPr>
        <w:tab/>
      </w:r>
      <w:r w:rsidRPr="00633E99">
        <w:rPr>
          <w:sz w:val="26"/>
          <w:szCs w:val="26"/>
        </w:rPr>
        <w:tab/>
        <w:t>М.А.</w:t>
      </w:r>
      <w:r w:rsidR="00D46DC2" w:rsidRPr="00633E99">
        <w:rPr>
          <w:sz w:val="26"/>
          <w:szCs w:val="26"/>
        </w:rPr>
        <w:t xml:space="preserve"> </w:t>
      </w:r>
      <w:r w:rsidRPr="00633E99">
        <w:rPr>
          <w:sz w:val="26"/>
          <w:szCs w:val="26"/>
        </w:rPr>
        <w:t>Денисов</w:t>
      </w:r>
    </w:p>
    <w:sectPr w:rsidR="00B65584" w:rsidRPr="00633E99" w:rsidSect="002637AD">
      <w:headerReference w:type="default" r:id="rId24"/>
      <w:footerReference w:type="default" r:id="rId25"/>
      <w:pgSz w:w="11906" w:h="16838"/>
      <w:pgMar w:top="709" w:right="850" w:bottom="1135" w:left="1276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6813A" w14:textId="77777777" w:rsidR="00167F57" w:rsidRDefault="00167F57" w:rsidP="00C671A5">
      <w:r>
        <w:separator/>
      </w:r>
    </w:p>
  </w:endnote>
  <w:endnote w:type="continuationSeparator" w:id="0">
    <w:p w14:paraId="78B6D49F" w14:textId="77777777" w:rsidR="00167F57" w:rsidRDefault="00167F57" w:rsidP="00C6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2660" w14:textId="77777777" w:rsidR="00B65584" w:rsidRDefault="00B65584">
    <w:pPr>
      <w:pStyle w:val="a9"/>
      <w:jc w:val="center"/>
    </w:pPr>
  </w:p>
  <w:p w14:paraId="2CD7EE2B" w14:textId="77777777" w:rsidR="00B65584" w:rsidRDefault="00B655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5227E" w14:textId="77777777" w:rsidR="00167F57" w:rsidRDefault="00167F57" w:rsidP="00C671A5">
      <w:r>
        <w:separator/>
      </w:r>
    </w:p>
  </w:footnote>
  <w:footnote w:type="continuationSeparator" w:id="0">
    <w:p w14:paraId="1FDBC4B8" w14:textId="77777777" w:rsidR="00167F57" w:rsidRDefault="00167F57" w:rsidP="00C6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F6CCD" w14:textId="77777777" w:rsidR="00B14AA1" w:rsidRDefault="00B14A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0E7E">
      <w:rPr>
        <w:noProof/>
      </w:rPr>
      <w:t>5</w:t>
    </w:r>
    <w:r>
      <w:fldChar w:fldCharType="end"/>
    </w:r>
  </w:p>
  <w:p w14:paraId="3B7543FD" w14:textId="77777777" w:rsidR="00B14AA1" w:rsidRDefault="00B14A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215A2"/>
    <w:multiLevelType w:val="hybridMultilevel"/>
    <w:tmpl w:val="AE36E110"/>
    <w:lvl w:ilvl="0" w:tplc="2690D8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BB"/>
    <w:rsid w:val="000077C3"/>
    <w:rsid w:val="00034992"/>
    <w:rsid w:val="0004099F"/>
    <w:rsid w:val="00041FDA"/>
    <w:rsid w:val="000732D2"/>
    <w:rsid w:val="00096A83"/>
    <w:rsid w:val="000B306F"/>
    <w:rsid w:val="000D3528"/>
    <w:rsid w:val="000E4927"/>
    <w:rsid w:val="000F4BD8"/>
    <w:rsid w:val="00105BE7"/>
    <w:rsid w:val="001403AF"/>
    <w:rsid w:val="001536E7"/>
    <w:rsid w:val="001617CD"/>
    <w:rsid w:val="00167F57"/>
    <w:rsid w:val="00180958"/>
    <w:rsid w:val="001840CA"/>
    <w:rsid w:val="00190FDB"/>
    <w:rsid w:val="001E70EF"/>
    <w:rsid w:val="00204CEB"/>
    <w:rsid w:val="00214DC1"/>
    <w:rsid w:val="00227193"/>
    <w:rsid w:val="00236D4A"/>
    <w:rsid w:val="002637AD"/>
    <w:rsid w:val="00275270"/>
    <w:rsid w:val="00281808"/>
    <w:rsid w:val="00296DD1"/>
    <w:rsid w:val="0029733C"/>
    <w:rsid w:val="002A252F"/>
    <w:rsid w:val="002B4C7E"/>
    <w:rsid w:val="002D7EF4"/>
    <w:rsid w:val="00303F12"/>
    <w:rsid w:val="00310E7E"/>
    <w:rsid w:val="00343D5B"/>
    <w:rsid w:val="003764C5"/>
    <w:rsid w:val="0038118E"/>
    <w:rsid w:val="003D1C2E"/>
    <w:rsid w:val="003E6123"/>
    <w:rsid w:val="00424408"/>
    <w:rsid w:val="00425721"/>
    <w:rsid w:val="00440277"/>
    <w:rsid w:val="00454060"/>
    <w:rsid w:val="004A373C"/>
    <w:rsid w:val="004A7F9B"/>
    <w:rsid w:val="004B16A8"/>
    <w:rsid w:val="004D7957"/>
    <w:rsid w:val="00524A0D"/>
    <w:rsid w:val="00547C46"/>
    <w:rsid w:val="00553604"/>
    <w:rsid w:val="00583E53"/>
    <w:rsid w:val="00596DE4"/>
    <w:rsid w:val="005A6920"/>
    <w:rsid w:val="005B382C"/>
    <w:rsid w:val="005D6E0E"/>
    <w:rsid w:val="005E082C"/>
    <w:rsid w:val="005E38F7"/>
    <w:rsid w:val="005F2404"/>
    <w:rsid w:val="005F3355"/>
    <w:rsid w:val="00616A91"/>
    <w:rsid w:val="00625E52"/>
    <w:rsid w:val="00630882"/>
    <w:rsid w:val="00633E99"/>
    <w:rsid w:val="006361CD"/>
    <w:rsid w:val="00646D88"/>
    <w:rsid w:val="00653AB2"/>
    <w:rsid w:val="00694CFE"/>
    <w:rsid w:val="007573C6"/>
    <w:rsid w:val="00781A65"/>
    <w:rsid w:val="00783904"/>
    <w:rsid w:val="007B11B9"/>
    <w:rsid w:val="007C4839"/>
    <w:rsid w:val="007D218F"/>
    <w:rsid w:val="007E4996"/>
    <w:rsid w:val="00813939"/>
    <w:rsid w:val="0082741B"/>
    <w:rsid w:val="00855B48"/>
    <w:rsid w:val="008779D5"/>
    <w:rsid w:val="00921D80"/>
    <w:rsid w:val="00934C1F"/>
    <w:rsid w:val="00935170"/>
    <w:rsid w:val="009550BE"/>
    <w:rsid w:val="00960DEE"/>
    <w:rsid w:val="00961233"/>
    <w:rsid w:val="00980292"/>
    <w:rsid w:val="009A420B"/>
    <w:rsid w:val="009D6634"/>
    <w:rsid w:val="009E5448"/>
    <w:rsid w:val="009E5C57"/>
    <w:rsid w:val="009F1869"/>
    <w:rsid w:val="00A30115"/>
    <w:rsid w:val="00A352D7"/>
    <w:rsid w:val="00A51C9B"/>
    <w:rsid w:val="00A743C7"/>
    <w:rsid w:val="00A76805"/>
    <w:rsid w:val="00AD4EE4"/>
    <w:rsid w:val="00AE66FF"/>
    <w:rsid w:val="00AF18CC"/>
    <w:rsid w:val="00AF218B"/>
    <w:rsid w:val="00B14AA1"/>
    <w:rsid w:val="00B41834"/>
    <w:rsid w:val="00B64FDD"/>
    <w:rsid w:val="00B65584"/>
    <w:rsid w:val="00B90ED5"/>
    <w:rsid w:val="00BA2E2F"/>
    <w:rsid w:val="00BD00D9"/>
    <w:rsid w:val="00BD4B9B"/>
    <w:rsid w:val="00BE0B20"/>
    <w:rsid w:val="00BF6FB9"/>
    <w:rsid w:val="00C03318"/>
    <w:rsid w:val="00C157DF"/>
    <w:rsid w:val="00C17BB0"/>
    <w:rsid w:val="00C41C7C"/>
    <w:rsid w:val="00C671A5"/>
    <w:rsid w:val="00C73B37"/>
    <w:rsid w:val="00C9588D"/>
    <w:rsid w:val="00CB75E7"/>
    <w:rsid w:val="00CD3F02"/>
    <w:rsid w:val="00CD6A05"/>
    <w:rsid w:val="00CF6D38"/>
    <w:rsid w:val="00CF720C"/>
    <w:rsid w:val="00CF758A"/>
    <w:rsid w:val="00D05AFD"/>
    <w:rsid w:val="00D46DC2"/>
    <w:rsid w:val="00D4701B"/>
    <w:rsid w:val="00D555C7"/>
    <w:rsid w:val="00D57C76"/>
    <w:rsid w:val="00D9405B"/>
    <w:rsid w:val="00DB50A8"/>
    <w:rsid w:val="00DF745B"/>
    <w:rsid w:val="00DF7A2E"/>
    <w:rsid w:val="00E1055A"/>
    <w:rsid w:val="00E23CD0"/>
    <w:rsid w:val="00E61F7A"/>
    <w:rsid w:val="00E906FA"/>
    <w:rsid w:val="00E93FE4"/>
    <w:rsid w:val="00F074BB"/>
    <w:rsid w:val="00F13E8B"/>
    <w:rsid w:val="00F5183C"/>
    <w:rsid w:val="00F53E37"/>
    <w:rsid w:val="00F65845"/>
    <w:rsid w:val="00F774C9"/>
    <w:rsid w:val="00F87A50"/>
    <w:rsid w:val="00F964E6"/>
    <w:rsid w:val="00FB5269"/>
    <w:rsid w:val="00FD0D46"/>
    <w:rsid w:val="00FD7F63"/>
    <w:rsid w:val="00FE0699"/>
    <w:rsid w:val="00FE16EA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42797"/>
  <w15:docId w15:val="{3D9FDA77-8F7B-439D-AF33-C20F8DE1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BB"/>
    <w:pPr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4701B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701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99"/>
    <w:qFormat/>
    <w:rsid w:val="000D3528"/>
    <w:pPr>
      <w:jc w:val="both"/>
    </w:pPr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D3528"/>
    <w:pPr>
      <w:ind w:left="720" w:firstLine="0"/>
      <w:contextualSpacing/>
    </w:pPr>
    <w:rPr>
      <w:szCs w:val="24"/>
    </w:rPr>
  </w:style>
  <w:style w:type="paragraph" w:customStyle="1" w:styleId="ConsPlusNormal">
    <w:name w:val="ConsPlusNormal"/>
    <w:rsid w:val="00F074B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rsid w:val="00F07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074BB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C671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671A5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C671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671A5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38118E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0">
    <w:name w:val="Основной текст 2 Знак"/>
    <w:link w:val="2"/>
    <w:rsid w:val="0038118E"/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27527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275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RLAW071&amp;n=319069&amp;dst=100005&amp;field=134&amp;date=04.12.2024" TargetMode="External"/><Relationship Id="rId18" Type="http://schemas.openxmlformats.org/officeDocument/2006/relationships/hyperlink" Target="https://login.consultant.ru/link/?req=doc&amp;base=RLAW071&amp;n=360527&amp;date=03.12.2024&amp;dst=100068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001&amp;dst=101038&amp;field=134&amp;date=08.04.202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1&amp;n=360527&amp;date=03.12.2024&amp;dst=100012&amp;field=134" TargetMode="External"/><Relationship Id="rId17" Type="http://schemas.openxmlformats.org/officeDocument/2006/relationships/hyperlink" Target="https://login.consultant.ru/link/?req=doc&amp;base=RLAW071&amp;n=396682&amp;dst=100005&amp;field=134&amp;date=08.04.202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1&amp;n=360875&amp;dst=100005&amp;field=134&amp;date=04.12.2024" TargetMode="External"/><Relationship Id="rId20" Type="http://schemas.openxmlformats.org/officeDocument/2006/relationships/hyperlink" Target="https://login.consultant.ru/link/?req=doc&amp;base=LAW&amp;n=495001&amp;dst=101415&amp;field=134&amp;date=08.04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240&amp;date=03.12.202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1&amp;n=352838&amp;dst=100005&amp;field=134&amp;date=04.12.2024" TargetMode="External"/><Relationship Id="rId23" Type="http://schemas.openxmlformats.org/officeDocument/2006/relationships/hyperlink" Target="https://login.consultant.ru/link/?req=doc&amp;base=LAW&amp;n=495001&amp;dst=100225&amp;field=134&amp;date=09.04.2025" TargetMode="External"/><Relationship Id="rId10" Type="http://schemas.openxmlformats.org/officeDocument/2006/relationships/hyperlink" Target="https://login.consultant.ru/link/?req=doc&amp;base=LAW&amp;n=471068&amp;date=03.12.2024&amp;dst=2354&amp;field=134" TargetMode="External"/><Relationship Id="rId19" Type="http://schemas.openxmlformats.org/officeDocument/2006/relationships/hyperlink" Target="https://login.consultant.ru/link/?req=doc&amp;base=RLAW071&amp;n=360527&amp;date=03.12.2024&amp;dst=100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&amp;date=03.12.2024" TargetMode="External"/><Relationship Id="rId14" Type="http://schemas.openxmlformats.org/officeDocument/2006/relationships/hyperlink" Target="https://login.consultant.ru/link/?req=doc&amp;base=RLAW071&amp;n=324496&amp;dst=100005&amp;field=134&amp;date=04.12.2024" TargetMode="External"/><Relationship Id="rId22" Type="http://schemas.openxmlformats.org/officeDocument/2006/relationships/hyperlink" Target="https://login.consultant.ru/link/?req=doc&amp;base=LAW&amp;n=483227&amp;dst=100080&amp;field=134&amp;date=08.04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5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</dc:creator>
  <cp:lastModifiedBy>Банных Марина Владимировна</cp:lastModifiedBy>
  <cp:revision>12</cp:revision>
  <cp:lastPrinted>2025-04-17T09:09:00Z</cp:lastPrinted>
  <dcterms:created xsi:type="dcterms:W3CDTF">2025-04-08T12:08:00Z</dcterms:created>
  <dcterms:modified xsi:type="dcterms:W3CDTF">2025-04-17T09:40:00Z</dcterms:modified>
</cp:coreProperties>
</file>